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A9" w:rsidRDefault="00165FA9" w:rsidP="00165FA9">
      <w:r>
        <w:t>Sound versus Light Smack-down</w:t>
      </w:r>
      <w:bookmarkStart w:id="0" w:name="_GoBack"/>
      <w:bookmarkEnd w:id="0"/>
    </w:p>
    <w:p w:rsidR="00165FA9" w:rsidRDefault="00165FA9" w:rsidP="00165FA9">
      <w:pPr>
        <w:numPr>
          <w:ilvl w:val="0"/>
          <w:numId w:val="1"/>
        </w:numPr>
      </w:pPr>
    </w:p>
    <w:p w:rsidR="00000000" w:rsidRPr="00165FA9" w:rsidRDefault="00165FA9" w:rsidP="00165FA9">
      <w:pPr>
        <w:numPr>
          <w:ilvl w:val="0"/>
          <w:numId w:val="1"/>
        </w:numPr>
      </w:pPr>
      <w:r w:rsidRPr="00165FA9">
        <w:t>You are a science expert who has been contracted to travel</w:t>
      </w:r>
      <w:r w:rsidRPr="00165FA9">
        <w:t xml:space="preserve"> to an established human colony in a distant solar system.  Upon your arrival, you learn that there has been a catastrophic loss of technology and they are now in a </w:t>
      </w:r>
      <w:r w:rsidRPr="00165FA9">
        <w:t xml:space="preserve">more primitive society.  Your task is to re-develop an educated, scientific society for this colony.  You are responsible for creating an organized and entertaining way to convey the major ideas in wave energy - your area of expertise.  As you convey your </w:t>
      </w:r>
      <w:r w:rsidRPr="00165FA9">
        <w:t>information to this colony, keep the following facts in mind:  the inhabitants of this colony enjoy being entertained, they have short attention spans, their current educational level is very basic, and they do not have access to technology.</w:t>
      </w:r>
    </w:p>
    <w:p w:rsidR="00000000" w:rsidRPr="00165FA9" w:rsidRDefault="00165FA9" w:rsidP="00165FA9">
      <w:pPr>
        <w:numPr>
          <w:ilvl w:val="0"/>
          <w:numId w:val="1"/>
        </w:numPr>
      </w:pPr>
      <w:r w:rsidRPr="00165FA9">
        <w:t xml:space="preserve">You will create a graphic organizer of your choosing (foldable, mini poster, Venn diagram) which conveys the following information for </w:t>
      </w:r>
      <w:r w:rsidRPr="00165FA9">
        <w:rPr>
          <w:b/>
          <w:bCs/>
          <w:u w:val="single"/>
        </w:rPr>
        <w:t>eac</w:t>
      </w:r>
      <w:r w:rsidRPr="00165FA9">
        <w:rPr>
          <w:b/>
          <w:bCs/>
          <w:u w:val="single"/>
        </w:rPr>
        <w:t>h</w:t>
      </w:r>
      <w:r w:rsidRPr="00165FA9">
        <w:t xml:space="preserve"> type of wave:</w:t>
      </w:r>
    </w:p>
    <w:p w:rsidR="00000000" w:rsidRPr="00165FA9" w:rsidRDefault="00165FA9" w:rsidP="00165FA9">
      <w:pPr>
        <w:numPr>
          <w:ilvl w:val="1"/>
          <w:numId w:val="1"/>
        </w:numPr>
      </w:pPr>
      <w:r w:rsidRPr="00165FA9">
        <w:t xml:space="preserve">Type of wave with an </w:t>
      </w:r>
      <w:r w:rsidRPr="00165FA9">
        <w:rPr>
          <w:u w:val="single"/>
        </w:rPr>
        <w:t>example</w:t>
      </w:r>
      <w:r w:rsidRPr="00165FA9">
        <w:t xml:space="preserve"> of the wave in action. S8P4a</w:t>
      </w:r>
    </w:p>
    <w:p w:rsidR="00000000" w:rsidRPr="00165FA9" w:rsidRDefault="00165FA9" w:rsidP="00165FA9">
      <w:pPr>
        <w:numPr>
          <w:ilvl w:val="1"/>
          <w:numId w:val="1"/>
        </w:numPr>
      </w:pPr>
      <w:r w:rsidRPr="00165FA9">
        <w:t>This wave travels best in…S8P4a</w:t>
      </w:r>
    </w:p>
    <w:p w:rsidR="00000000" w:rsidRPr="00165FA9" w:rsidRDefault="00165FA9" w:rsidP="00165FA9">
      <w:pPr>
        <w:numPr>
          <w:ilvl w:val="1"/>
          <w:numId w:val="1"/>
        </w:numPr>
      </w:pPr>
      <w:r w:rsidRPr="00165FA9">
        <w:t>Pictur</w:t>
      </w:r>
      <w:r w:rsidRPr="00165FA9">
        <w:t>e of this wave with all parts accurately labeled. S8P4f</w:t>
      </w:r>
    </w:p>
    <w:p w:rsidR="00000000" w:rsidRPr="00165FA9" w:rsidRDefault="00165FA9" w:rsidP="00165FA9">
      <w:pPr>
        <w:numPr>
          <w:ilvl w:val="1"/>
          <w:numId w:val="1"/>
        </w:numPr>
      </w:pPr>
      <w:r w:rsidRPr="00165FA9">
        <w:t>What is the range of human perception of the wave? S8P4f</w:t>
      </w:r>
    </w:p>
    <w:p w:rsidR="00000000" w:rsidRPr="00165FA9" w:rsidRDefault="00165FA9" w:rsidP="00165FA9">
      <w:pPr>
        <w:numPr>
          <w:ilvl w:val="1"/>
          <w:numId w:val="1"/>
        </w:numPr>
      </w:pPr>
      <w:r w:rsidRPr="00165FA9">
        <w:t>How do huma</w:t>
      </w:r>
      <w:r w:rsidRPr="00165FA9">
        <w:t>ns perceive changes in frequency of each wave? S8P4f</w:t>
      </w:r>
    </w:p>
    <w:p w:rsidR="00000000" w:rsidRPr="00165FA9" w:rsidRDefault="00165FA9" w:rsidP="00165FA9">
      <w:pPr>
        <w:numPr>
          <w:ilvl w:val="1"/>
          <w:numId w:val="1"/>
        </w:numPr>
      </w:pPr>
      <w:r w:rsidRPr="00165FA9">
        <w:t>How do humans perceive changes in amplitude of each wave?S8P4f</w:t>
      </w:r>
    </w:p>
    <w:p w:rsidR="00000000" w:rsidRPr="00165FA9" w:rsidRDefault="00165FA9" w:rsidP="00165FA9">
      <w:pPr>
        <w:numPr>
          <w:ilvl w:val="1"/>
          <w:numId w:val="1"/>
        </w:numPr>
      </w:pPr>
      <w:r w:rsidRPr="00165FA9">
        <w:t>Down the</w:t>
      </w:r>
      <w:r w:rsidRPr="00165FA9">
        <w:t xml:space="preserve"> hall, a fire alarm sounded that had strobe lights on it.  Why can the students in the classrooms hear the fire alarm but can’t see the light?</w:t>
      </w:r>
    </w:p>
    <w:p w:rsidR="00000000" w:rsidRPr="00165FA9" w:rsidRDefault="00165FA9" w:rsidP="00165FA9">
      <w:pPr>
        <w:numPr>
          <w:ilvl w:val="1"/>
          <w:numId w:val="1"/>
        </w:numPr>
      </w:pPr>
      <w:r w:rsidRPr="00165FA9">
        <w:t>There was an increased frequency in the sound w</w:t>
      </w:r>
      <w:r w:rsidRPr="00165FA9">
        <w:t>ave produced by the bell.  Describe how this change will impact how we hear the bell as it travels throughout</w:t>
      </w:r>
      <w:r w:rsidRPr="00165FA9">
        <w:t xml:space="preserve"> the building?</w:t>
      </w:r>
    </w:p>
    <w:p w:rsidR="00000000" w:rsidRPr="00165FA9" w:rsidRDefault="00165FA9" w:rsidP="00165FA9">
      <w:pPr>
        <w:numPr>
          <w:ilvl w:val="1"/>
          <w:numId w:val="1"/>
        </w:numPr>
      </w:pPr>
      <w:r w:rsidRPr="00165FA9">
        <w:t>Explain the Doppler Effect</w:t>
      </w:r>
      <w:r w:rsidRPr="00165FA9">
        <w:t xml:space="preserve"> and provide a real-life example.</w:t>
      </w:r>
    </w:p>
    <w:p w:rsidR="00000000" w:rsidRPr="00165FA9" w:rsidRDefault="00165FA9" w:rsidP="00165FA9">
      <w:pPr>
        <w:numPr>
          <w:ilvl w:val="0"/>
          <w:numId w:val="1"/>
        </w:numPr>
      </w:pPr>
      <w:r w:rsidRPr="00165FA9">
        <w:t xml:space="preserve">The graphic organizer should be called "Sound vs. Light </w:t>
      </w:r>
      <w:proofErr w:type="spellStart"/>
      <w:r w:rsidRPr="00165FA9">
        <w:t>Smackdown</w:t>
      </w:r>
      <w:proofErr w:type="spellEnd"/>
      <w:r w:rsidRPr="00165FA9">
        <w:t xml:space="preserve">" to engage the inhabitants of the colony.  The graphic organizer should be neat and colorful so it is appealing to the colony.  </w:t>
      </w:r>
    </w:p>
    <w:p w:rsidR="00B951DB" w:rsidRDefault="00B951DB"/>
    <w:p w:rsidR="00165FA9" w:rsidRDefault="00165FA9"/>
    <w:p w:rsidR="00165FA9" w:rsidRDefault="00165FA9"/>
    <w:p w:rsidR="00165FA9" w:rsidRDefault="00165FA9"/>
    <w:p w:rsidR="00165FA9" w:rsidRDefault="00165FA9"/>
    <w:p w:rsidR="00165FA9" w:rsidRDefault="00165FA9"/>
    <w:p w:rsidR="00165FA9" w:rsidRDefault="00165FA9"/>
    <w:p w:rsidR="00165FA9" w:rsidRDefault="00165FA9"/>
    <w:p w:rsidR="00165FA9" w:rsidRDefault="00165FA9"/>
    <w:p w:rsidR="00165FA9" w:rsidRDefault="00165FA9"/>
    <w:sectPr w:rsidR="0016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4A1"/>
    <w:multiLevelType w:val="hybridMultilevel"/>
    <w:tmpl w:val="8FD8B8C6"/>
    <w:lvl w:ilvl="0" w:tplc="F6BC41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CC09C8E">
      <w:start w:val="33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F2BD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D90B3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DF2E3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57609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61A47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27A34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9BAE1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>
    <w:nsid w:val="47A66359"/>
    <w:multiLevelType w:val="hybridMultilevel"/>
    <w:tmpl w:val="0EC4B558"/>
    <w:lvl w:ilvl="0" w:tplc="619E3E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CC8094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F6255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AF6AA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74C0F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398CDC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0C4B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49472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424D1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9"/>
    <w:rsid w:val="00165FA9"/>
    <w:rsid w:val="00B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F0992-2525-464D-A87B-BCADA0F5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6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38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7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1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28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8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74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92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42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09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4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Evans - Conyers Middle School</dc:creator>
  <cp:keywords/>
  <dc:description/>
  <cp:lastModifiedBy>Paula Evans - Conyers Middle School</cp:lastModifiedBy>
  <cp:revision>1</cp:revision>
  <dcterms:created xsi:type="dcterms:W3CDTF">2015-01-27T22:24:00Z</dcterms:created>
  <dcterms:modified xsi:type="dcterms:W3CDTF">2015-01-27T22:27:00Z</dcterms:modified>
</cp:coreProperties>
</file>